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HSS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des SV </w:t>
      </w:r>
      <w:r>
        <w:rPr>
          <w:b/>
          <w:bCs/>
          <w:sz w:val="28"/>
          <w:szCs w:val="28"/>
        </w:rPr>
        <w:t>zur Erhaltung des Araucana- und Zwerg-Araucana-Huhnes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vom 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-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Oktober 20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</w:t>
      </w:r>
      <w:r>
        <w:rPr>
          <w:b/>
          <w:bCs/>
          <w:sz w:val="28"/>
          <w:szCs w:val="28"/>
        </w:rPr>
        <w:t xml:space="preserve">der </w:t>
      </w:r>
      <w:r>
        <w:rPr>
          <w:b/>
          <w:bCs/>
          <w:sz w:val="28"/>
          <w:szCs w:val="28"/>
        </w:rPr>
        <w:t xml:space="preserve">Schützenhalle, Breslauer Str. </w:t>
      </w:r>
      <w:r>
        <w:rPr>
          <w:b/>
          <w:bCs/>
          <w:sz w:val="28"/>
          <w:szCs w:val="28"/>
        </w:rPr>
        <w:t xml:space="preserve">15 </w:t>
      </w:r>
      <w:r>
        <w:rPr>
          <w:b/>
          <w:bCs/>
          <w:sz w:val="28"/>
          <w:szCs w:val="28"/>
        </w:rPr>
        <w:t xml:space="preserve">in </w:t>
      </w:r>
      <w:r>
        <w:rPr>
          <w:b/>
          <w:bCs/>
          <w:sz w:val="28"/>
          <w:szCs w:val="28"/>
        </w:rPr>
        <w:t xml:space="preserve">27232 </w:t>
      </w:r>
      <w:r>
        <w:rPr>
          <w:b/>
          <w:bCs/>
          <w:sz w:val="28"/>
          <w:szCs w:val="28"/>
        </w:rPr>
        <w:t>Sulingen</w:t>
      </w:r>
    </w:p>
    <w:p>
      <w:pPr>
        <w:pStyle w:val="Normal"/>
        <w:rPr>
          <w:sz w:val="21"/>
          <w:szCs w:val="21"/>
          <w:lang w:val="de-DE" w:eastAsia="de-DE"/>
        </w:rPr>
      </w:pPr>
      <w:r>
        <w:rPr>
          <w:sz w:val="21"/>
          <w:szCs w:val="21"/>
          <w:lang w:val="de-DE" w:eastAsia="de-DE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-101600</wp:posOffset>
                </wp:positionH>
                <wp:positionV relativeFrom="paragraph">
                  <wp:posOffset>74930</wp:posOffset>
                </wp:positionV>
                <wp:extent cx="6257290" cy="325755"/>
                <wp:effectExtent l="0" t="0" r="0" b="0"/>
                <wp:wrapNone/>
                <wp:docPr id="1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290" cy="325755"/>
                        </a:xfrm>
                        <a:prstGeom prst="rect"/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Ausstellungsbestimmungen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0C0C0" strokecolor="#000000" strokeweight="0pt" style="position:absolute;rotation:-0;width:492.7pt;height:25.65pt;mso-wrap-distance-left:9.05pt;mso-wrap-distance-right:9.05pt;mso-wrap-distance-top:0pt;mso-wrap-distance-bottom:0pt;margin-top:5.9pt;mso-position-vertical-relative:text;margin-left:-8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Ausstellungsbestimmungen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/>
      </w:pPr>
      <w:r>
        <w:rPr>
          <w:sz w:val="21"/>
          <w:szCs w:val="21"/>
        </w:rPr>
        <w:t xml:space="preserve">Maßgebend sind die AAB des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BDRG, soweit diese nicht durch Sonderbestimmungen ergänzt werden.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Veranstalter ist der GZV 1896 Sulingen in der Schützenhalle des Schützenvereins von 1848 in der </w:t>
        <w:br/>
        <w:t xml:space="preserve">Breslauer Str. </w:t>
      </w:r>
      <w:r>
        <w:rPr>
          <w:sz w:val="21"/>
          <w:szCs w:val="21"/>
        </w:rPr>
        <w:t>15</w:t>
      </w:r>
      <w:r>
        <w:rPr>
          <w:sz w:val="21"/>
          <w:szCs w:val="21"/>
        </w:rPr>
        <w:t xml:space="preserve"> in 27232 Sulingen.</w:t>
      </w:r>
    </w:p>
    <w:p>
      <w:pPr>
        <w:pStyle w:val="Normal"/>
        <w:rPr>
          <w:sz w:val="21"/>
          <w:szCs w:val="21"/>
        </w:rPr>
      </w:pPr>
      <w:r>
        <w:rPr>
          <w:b/>
          <w:bCs/>
          <w:sz w:val="21"/>
          <w:szCs w:val="21"/>
          <w:u w:val="single"/>
        </w:rPr>
        <w:t>Ausstellungsleiter:</w:t>
      </w:r>
      <w:r>
        <w:rPr>
          <w:sz w:val="21"/>
          <w:szCs w:val="21"/>
        </w:rPr>
        <w:t xml:space="preserve"> </w:t>
      </w:r>
      <w:r>
        <w:rPr>
          <w:rFonts w:eastAsia="Times New Roman" w:cs="Times New Roman"/>
          <w:color w:val="auto"/>
          <w:sz w:val="21"/>
          <w:szCs w:val="21"/>
          <w:lang w:val="de-DE" w:bidi="ar-SA"/>
        </w:rPr>
        <w:t>Mario Hippe</w:t>
      </w:r>
      <w:r>
        <w:rPr>
          <w:sz w:val="21"/>
          <w:szCs w:val="21"/>
        </w:rPr>
        <w:t>n</w:t>
      </w:r>
      <w:r>
        <w:rPr>
          <w:sz w:val="21"/>
          <w:szCs w:val="21"/>
        </w:rPr>
        <w:t>stiel</w:t>
      </w:r>
      <w:r>
        <w:rPr>
          <w:sz w:val="21"/>
          <w:szCs w:val="21"/>
        </w:rPr>
        <w:t xml:space="preserve">, </w:t>
      </w:r>
      <w:r>
        <w:rPr>
          <w:rFonts w:eastAsia="Times New Roman" w:cs="Times New Roman"/>
          <w:color w:val="auto"/>
          <w:sz w:val="21"/>
          <w:szCs w:val="21"/>
          <w:lang w:val="de-DE" w:bidi="ar-SA"/>
        </w:rPr>
        <w:t>Bachholzer Riede</w:t>
      </w:r>
      <w:r>
        <w:rPr>
          <w:sz w:val="21"/>
          <w:szCs w:val="21"/>
        </w:rPr>
        <w:t xml:space="preserve"> 23, 27232 Sulingen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Die Anmeldungen sind bitte einzusenden an: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Andreas Finke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Schillerstr. 6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27232 Sulingen</w:t>
      </w:r>
    </w:p>
    <w:p>
      <w:pPr>
        <w:pStyle w:val="Normal"/>
        <w:jc w:val="center"/>
        <w:rPr>
          <w:b/>
          <w:sz w:val="21"/>
          <w:szCs w:val="21"/>
        </w:rPr>
      </w:pPr>
      <w:r>
        <w:rPr>
          <w:b/>
          <w:sz w:val="24"/>
          <w:szCs w:val="24"/>
        </w:rPr>
        <w:t xml:space="preserve">E-Mail: </w:t>
      </w:r>
      <w:hyperlink r:id="rId2">
        <w:r>
          <w:rPr>
            <w:rStyle w:val="Hyperlink"/>
            <w:b/>
            <w:sz w:val="24"/>
            <w:szCs w:val="24"/>
          </w:rPr>
          <w:t>GZV1896.Sulingen@t-online.de</w:t>
        </w:r>
      </w:hyperlink>
      <w:r>
        <w:rPr>
          <w:b/>
          <w:sz w:val="24"/>
          <w:szCs w:val="24"/>
        </w:rPr>
        <w:t xml:space="preserve">       Fax:  </w:t>
      </w:r>
      <w:r>
        <w:rPr>
          <w:rFonts w:ascii="Arial;sans-serif" w:hAnsi="Arial;sans-serif"/>
          <w:b/>
          <w:sz w:val="24"/>
          <w:szCs w:val="24"/>
        </w:rPr>
        <w:t>0322 2247 8644</w:t>
      </w:r>
      <w:r>
        <w:rPr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fill="auto" w:val="clear"/>
        </w:rPr>
        <w:t>Meld</w:t>
      </w:r>
      <w:r>
        <w:rPr>
          <w:b/>
          <w:sz w:val="28"/>
          <w:szCs w:val="28"/>
        </w:rPr>
        <w:t xml:space="preserve">eschluss: 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Mit der Anmeldung sind Standgeld und sämtliche Kosten  aud das nachstehende Konto zu überweisen: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Kreissparkasse Diepholz, IBAN: DE</w:t>
      </w:r>
      <w:r>
        <w:rPr>
          <w:sz w:val="20"/>
          <w:szCs w:val="20"/>
        </w:rPr>
        <w:t xml:space="preserve">05 </w:t>
      </w:r>
      <w:r>
        <w:rPr>
          <w:sz w:val="20"/>
          <w:szCs w:val="20"/>
        </w:rPr>
        <w:t>2</w:t>
      </w:r>
      <w:r>
        <w:rPr>
          <w:sz w:val="20"/>
          <w:szCs w:val="20"/>
        </w:rPr>
        <w:t>915</w:t>
      </w:r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>700</w:t>
      </w:r>
      <w:r>
        <w:rPr>
          <w:sz w:val="20"/>
          <w:szCs w:val="20"/>
        </w:rPr>
        <w:t xml:space="preserve"> 0030 1101 83   BIC: BRLADE21</w:t>
      </w:r>
      <w:r>
        <w:rPr>
          <w:sz w:val="20"/>
          <w:szCs w:val="20"/>
        </w:rPr>
        <w:t>SYK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b/>
          <w:sz w:val="21"/>
          <w:szCs w:val="21"/>
          <w:u w:val="single"/>
        </w:rPr>
        <w:t>Standgeld:</w:t>
      </w:r>
      <w:r>
        <w:rPr>
          <w:b w:val="false"/>
          <w:bCs w:val="false"/>
          <w:sz w:val="21"/>
          <w:szCs w:val="21"/>
          <w:u w:val="none"/>
        </w:rPr>
        <w:tab/>
      </w:r>
      <w:r>
        <w:rPr>
          <w:sz w:val="21"/>
          <w:szCs w:val="21"/>
        </w:rPr>
        <w:t>Einzeltier</w:t>
      </w:r>
      <w:r>
        <w:rPr>
          <w:sz w:val="21"/>
          <w:szCs w:val="21"/>
        </w:rPr>
        <w:t>:</w:t>
        <w:tab/>
      </w:r>
      <w:r>
        <w:rPr>
          <w:sz w:val="21"/>
          <w:szCs w:val="21"/>
        </w:rPr>
        <w:t>7</w:t>
      </w:r>
      <w:r>
        <w:rPr>
          <w:sz w:val="21"/>
          <w:szCs w:val="21"/>
        </w:rPr>
        <w:t>,</w:t>
      </w:r>
      <w:r>
        <w:rPr>
          <w:sz w:val="21"/>
          <w:szCs w:val="21"/>
        </w:rPr>
        <w:t>5</w:t>
      </w:r>
      <w:r>
        <w:rPr>
          <w:sz w:val="21"/>
          <w:szCs w:val="21"/>
        </w:rPr>
        <w:t>0 €</w:t>
        <w:tab/>
        <w:tab/>
      </w:r>
      <w:r>
        <w:rPr>
          <w:sz w:val="21"/>
          <w:szCs w:val="21"/>
        </w:rPr>
        <w:t>Unk</w:t>
      </w:r>
      <w:r>
        <w:rPr>
          <w:sz w:val="21"/>
          <w:szCs w:val="21"/>
        </w:rPr>
        <w:t>ostenbeitrag/</w:t>
      </w:r>
      <w:r>
        <w:rPr>
          <w:sz w:val="21"/>
          <w:szCs w:val="21"/>
        </w:rPr>
        <w:t>Pflichtkatalog</w:t>
      </w:r>
      <w:r>
        <w:rPr>
          <w:sz w:val="21"/>
          <w:szCs w:val="21"/>
        </w:rPr>
        <w:t>:</w:t>
        <w:tab/>
        <w:tab/>
      </w:r>
      <w:r>
        <w:rPr>
          <w:sz w:val="21"/>
          <w:szCs w:val="21"/>
        </w:rPr>
        <w:t>8</w:t>
      </w:r>
      <w:r>
        <w:rPr>
          <w:sz w:val="21"/>
          <w:szCs w:val="21"/>
        </w:rPr>
        <w:t>,00 €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ab/>
        <w:tab/>
        <w:tab/>
        <w:tab/>
        <w:tab/>
        <w:tab/>
      </w:r>
      <w:r>
        <w:rPr>
          <w:sz w:val="21"/>
          <w:szCs w:val="21"/>
        </w:rPr>
        <w:tab/>
        <w:tab/>
        <w:tab/>
        <w:tab/>
        <w:tab/>
        <w:tab/>
      </w:r>
    </w:p>
    <w:p>
      <w:pPr>
        <w:pStyle w:val="Normal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Preise/Ehrenpreise: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Es werden auf 10 Tiere 1 Ehrenpreis </w:t>
      </w:r>
      <w:r>
        <w:rPr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10</w:t>
      </w:r>
      <w:r>
        <w:rPr>
          <w:sz w:val="21"/>
          <w:szCs w:val="21"/>
        </w:rPr>
        <w:t xml:space="preserve">,00 € (oder Wertgegenstand) sowie 2 Zuschlagspreise </w:t>
      </w:r>
      <w:r>
        <w:rPr>
          <w:sz w:val="21"/>
          <w:szCs w:val="21"/>
        </w:rPr>
        <w:t>a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5</w:t>
      </w:r>
      <w:r>
        <w:rPr>
          <w:sz w:val="21"/>
          <w:szCs w:val="21"/>
        </w:rPr>
        <w:t>,00 € vergeben.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Zu den Preisen aus der Ausstellungsgebühr kommen zusätzlich Preise der Organisation sowie Stiftungen von  Vereinen und Züchtern zur Vergabe.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rFonts w:eastAsia="Times New Roman" w:cs="Times New Roman"/>
          <w:b/>
          <w:color w:val="auto"/>
          <w:sz w:val="21"/>
          <w:szCs w:val="21"/>
          <w:u w:val="single"/>
          <w:lang w:val="de-DE" w:bidi="ar-SA"/>
        </w:rPr>
        <w:t>Tierverluste:</w:t>
      </w:r>
      <w:r>
        <w:rPr>
          <w:rFonts w:eastAsia="Times New Roman" w:cs="Times New Roman"/>
          <w:b w:val="false"/>
          <w:bCs w:val="false"/>
          <w:color w:val="auto"/>
          <w:sz w:val="21"/>
          <w:szCs w:val="21"/>
          <w:u w:val="none"/>
          <w:lang w:val="de-DE" w:bidi="ar-SA"/>
        </w:rPr>
        <w:t xml:space="preserve"> </w:t>
      </w:r>
      <w:r>
        <w:rPr>
          <w:sz w:val="21"/>
          <w:szCs w:val="21"/>
        </w:rPr>
        <w:t>Für Tierverluste ist die AAB maßgebend.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Veterinärbehördliche Bestimmungen: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Es besteht Impfzwang! Eine tierärztliche Bescheinigung über die durchgeführte Impfung muss bei Einlieferung vorgelegt werden. (Kopie genügt)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start"/>
        <w:rPr>
          <w:sz w:val="21"/>
          <w:szCs w:val="21"/>
        </w:rPr>
      </w:pPr>
      <w:r>
        <w:rPr>
          <w:sz w:val="21"/>
          <w:szCs w:val="21"/>
        </w:rPr>
        <w:t xml:space="preserve">Mit der Unterschrift auf dem Meldebogen zur HSS des SV </w:t>
      </w:r>
      <w:r>
        <w:rPr>
          <w:sz w:val="21"/>
          <w:szCs w:val="21"/>
        </w:rPr>
        <w:t>zur Erhaltung des Araucana- und Zwerg-Araucana-Huhnes</w:t>
      </w:r>
      <w:r>
        <w:rPr>
          <w:sz w:val="21"/>
          <w:szCs w:val="21"/>
        </w:rPr>
        <w:t xml:space="preserve"> stimmt der Aussteller der Veröffentlichung von personenbezogene Daten im Katalog insbesondere Name, Anschrift , Telefonnummer sowie die von diesen Aussteller ausgestellten Tiere und deren Bewertungen zu.</w:t>
      </w:r>
    </w:p>
    <w:p>
      <w:pPr>
        <w:pStyle w:val="Normal"/>
        <w:jc w:val="start"/>
        <w:rPr>
          <w:sz w:val="21"/>
          <w:szCs w:val="21"/>
        </w:rPr>
      </w:pPr>
      <w:r>
        <w:rPr>
          <w:sz w:val="21"/>
          <w:szCs w:val="21"/>
        </w:rPr>
        <w:t>Weiterhin können diese Daten sowie Fotos von Personen und Tiere an Print- und andere Medien übermittelt werden.</w:t>
      </w:r>
    </w:p>
    <w:p>
      <w:pPr>
        <w:pStyle w:val="Normal"/>
        <w:jc w:val="start"/>
        <w:rPr>
          <w:sz w:val="21"/>
          <w:szCs w:val="21"/>
        </w:rPr>
      </w:pPr>
      <w:r>
        <w:rPr>
          <w:sz w:val="21"/>
          <w:szCs w:val="21"/>
        </w:rPr>
        <w:t>Auf den Homepages der involvierten Vereine und Verbände kann der Veranstalter Listen mit Ausstellernamen, Verein-/Ver</w:t>
      </w:r>
      <w:r>
        <w:rPr>
          <w:sz w:val="21"/>
          <w:szCs w:val="21"/>
        </w:rPr>
        <w:t>b</w:t>
      </w:r>
      <w:r>
        <w:rPr>
          <w:sz w:val="21"/>
          <w:szCs w:val="21"/>
        </w:rPr>
        <w:t>andszugehörigkeit sowie Ausstellungsergebnissen veröffentlichen.</w:t>
      </w:r>
    </w:p>
    <w:p>
      <w:pPr>
        <w:pStyle w:val="Normal"/>
        <w:jc w:val="star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Bei Ausfall der Schau durch höhere Gewalt oder andere außen liegende Gründe wird das Standgeld nach Abzug von 30% zur teilweisen Kostendeckung zurückerstattet.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Wichtige Termine: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b/>
          <w:sz w:val="21"/>
          <w:szCs w:val="21"/>
        </w:rPr>
      </w:pPr>
      <w:r>
        <w:rPr>
          <w:b/>
          <w:sz w:val="21"/>
          <w:szCs w:val="21"/>
        </w:rPr>
        <w:t>Einlieferung:</w:t>
        <w:tab/>
        <w:tab/>
      </w:r>
      <w:r>
        <w:rPr>
          <w:b/>
          <w:sz w:val="21"/>
          <w:szCs w:val="21"/>
        </w:rPr>
        <w:t>Freitag,</w:t>
        <w:tab/>
      </w:r>
      <w:r>
        <w:rPr>
          <w:b/>
          <w:sz w:val="21"/>
          <w:szCs w:val="21"/>
        </w:rPr>
        <w:tab/>
        <w:t>den 2</w:t>
      </w:r>
      <w:r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 Oktober 202</w:t>
      </w:r>
      <w:r>
        <w:rPr>
          <w:b/>
          <w:sz w:val="21"/>
          <w:szCs w:val="21"/>
        </w:rPr>
        <w:t>5</w:t>
      </w:r>
      <w:r>
        <w:rPr>
          <w:b/>
          <w:sz w:val="21"/>
          <w:szCs w:val="21"/>
        </w:rPr>
        <w:t xml:space="preserve"> vom 16:00 Uhr bis </w:t>
      </w:r>
      <w:r>
        <w:rPr>
          <w:b/>
          <w:sz w:val="21"/>
          <w:szCs w:val="21"/>
        </w:rPr>
        <w:t>19</w:t>
      </w:r>
      <w:r>
        <w:rPr>
          <w:b/>
          <w:sz w:val="21"/>
          <w:szCs w:val="21"/>
        </w:rPr>
        <w:t xml:space="preserve">:00 Uhr </w:t>
      </w:r>
      <w:r>
        <w:rPr>
          <w:b/>
          <w:sz w:val="21"/>
          <w:szCs w:val="21"/>
        </w:rPr>
        <w:t xml:space="preserve">oder nach </w:t>
        <w:tab/>
        <w:tab/>
        <w:tab/>
        <w:tab/>
        <w:tab/>
        <w:tab/>
        <w:t>Absprache (</w:t>
      </w:r>
      <w:r>
        <w:rPr>
          <w:rFonts w:eastAsia="Times New Roman" w:cs="Times New Roman"/>
          <w:b/>
          <w:color w:val="auto"/>
          <w:sz w:val="21"/>
          <w:szCs w:val="21"/>
          <w:lang w:val="de-DE" w:bidi="ar-SA"/>
        </w:rPr>
        <w:t>0172 - 1378207</w:t>
      </w:r>
      <w:r>
        <w:rPr>
          <w:b/>
          <w:sz w:val="21"/>
          <w:szCs w:val="21"/>
        </w:rPr>
        <w:t xml:space="preserve"> oder 0170 - 3463137)</w:t>
      </w:r>
    </w:p>
    <w:p>
      <w:pPr>
        <w:pStyle w:val="Normal"/>
        <w:rPr/>
      </w:pPr>
      <w:r>
        <w:rPr>
          <w:sz w:val="21"/>
          <w:szCs w:val="21"/>
        </w:rPr>
        <w:t>Bewertung:</w:t>
        <w:tab/>
        <w:tab/>
      </w:r>
      <w:r>
        <w:rPr>
          <w:sz w:val="21"/>
          <w:szCs w:val="21"/>
        </w:rPr>
        <w:t>S</w:t>
      </w:r>
      <w:r>
        <w:rPr>
          <w:sz w:val="21"/>
          <w:szCs w:val="21"/>
        </w:rPr>
        <w:t>amstag</w:t>
      </w:r>
      <w:r>
        <w:rPr>
          <w:sz w:val="21"/>
          <w:szCs w:val="21"/>
        </w:rPr>
        <w:t>,</w:t>
        <w:tab/>
        <w:t xml:space="preserve">den </w:t>
      </w:r>
      <w:r>
        <w:rPr>
          <w:sz w:val="21"/>
          <w:szCs w:val="21"/>
        </w:rPr>
        <w:t>2</w:t>
      </w:r>
      <w:r>
        <w:rPr>
          <w:sz w:val="21"/>
          <w:szCs w:val="21"/>
        </w:rPr>
        <w:t>5</w:t>
      </w:r>
      <w:r>
        <w:rPr>
          <w:sz w:val="21"/>
          <w:szCs w:val="21"/>
        </w:rPr>
        <w:t>. Oktober 202</w:t>
      </w: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>Nicht öffentlich!</w:t>
      </w:r>
    </w:p>
    <w:p>
      <w:pPr>
        <w:pStyle w:val="Normal"/>
        <w:rPr/>
      </w:pPr>
      <w:r>
        <w:rPr>
          <w:sz w:val="21"/>
          <w:szCs w:val="21"/>
        </w:rPr>
        <w:t>Eröffnungsfeier:</w:t>
        <w:tab/>
        <w:tab/>
        <w:t>Samstag,</w:t>
        <w:tab/>
        <w:t>den 2</w:t>
      </w:r>
      <w:r>
        <w:rPr>
          <w:sz w:val="21"/>
          <w:szCs w:val="21"/>
        </w:rPr>
        <w:t>5</w:t>
      </w:r>
      <w:r>
        <w:rPr>
          <w:sz w:val="21"/>
          <w:szCs w:val="21"/>
        </w:rPr>
        <w:t>. Oktober 202</w:t>
      </w: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 um 1</w:t>
      </w:r>
      <w:r>
        <w:rPr>
          <w:sz w:val="21"/>
          <w:szCs w:val="21"/>
        </w:rPr>
        <w:t>5</w:t>
      </w:r>
      <w:r>
        <w:rPr>
          <w:sz w:val="21"/>
          <w:szCs w:val="21"/>
        </w:rPr>
        <w:t>:00 Uhr</w:t>
      </w:r>
    </w:p>
    <w:p>
      <w:pPr>
        <w:pStyle w:val="Normal"/>
        <w:rPr/>
      </w:pPr>
      <w:r>
        <w:rPr>
          <w:sz w:val="21"/>
          <w:szCs w:val="21"/>
        </w:rPr>
        <w:t>Besuchszeiten:</w:t>
      </w:r>
      <w:r>
        <w:rPr>
          <w:sz w:val="21"/>
          <w:szCs w:val="21"/>
        </w:rPr>
        <w:tab/>
        <w:tab/>
        <w:t>Samstag,</w:t>
        <w:tab/>
        <w:t xml:space="preserve">den </w:t>
      </w:r>
      <w:r>
        <w:rPr>
          <w:sz w:val="21"/>
          <w:szCs w:val="21"/>
        </w:rPr>
        <w:t>2</w:t>
      </w: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>
        <w:rPr>
          <w:sz w:val="21"/>
          <w:szCs w:val="21"/>
        </w:rPr>
        <w:t>Oktober</w:t>
      </w:r>
      <w:r>
        <w:rPr>
          <w:sz w:val="21"/>
          <w:szCs w:val="21"/>
        </w:rPr>
        <w:t xml:space="preserve"> 202</w:t>
      </w: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von </w:t>
      </w:r>
      <w:r>
        <w:rPr>
          <w:sz w:val="21"/>
          <w:szCs w:val="21"/>
        </w:rPr>
        <w:t>14</w:t>
      </w:r>
      <w:r>
        <w:rPr>
          <w:sz w:val="21"/>
          <w:szCs w:val="21"/>
        </w:rPr>
        <w:t xml:space="preserve">:00 - </w:t>
      </w:r>
      <w:r>
        <w:rPr>
          <w:sz w:val="21"/>
          <w:szCs w:val="21"/>
        </w:rPr>
        <w:t>1</w:t>
      </w:r>
      <w:r>
        <w:rPr>
          <w:sz w:val="21"/>
          <w:szCs w:val="21"/>
        </w:rPr>
        <w:t>8</w:t>
      </w:r>
      <w:r>
        <w:rPr>
          <w:sz w:val="21"/>
          <w:szCs w:val="21"/>
        </w:rPr>
        <w:t>:00 Uhr</w:t>
      </w:r>
    </w:p>
    <w:p>
      <w:pPr>
        <w:pStyle w:val="Normal"/>
        <w:rPr/>
      </w:pPr>
      <w:r>
        <w:rPr>
          <w:sz w:val="21"/>
          <w:szCs w:val="21"/>
        </w:rPr>
        <w:tab/>
        <w:tab/>
        <w:tab/>
      </w:r>
      <w:r>
        <w:rPr>
          <w:sz w:val="21"/>
          <w:szCs w:val="21"/>
        </w:rPr>
        <w:t>Sonntag,</w:t>
        <w:tab/>
        <w:t xml:space="preserve">den </w:t>
      </w:r>
      <w:r>
        <w:rPr>
          <w:sz w:val="21"/>
          <w:szCs w:val="21"/>
        </w:rPr>
        <w:t>2</w:t>
      </w:r>
      <w:r>
        <w:rPr>
          <w:sz w:val="21"/>
          <w:szCs w:val="21"/>
        </w:rPr>
        <w:t>6</w:t>
      </w:r>
      <w:r>
        <w:rPr>
          <w:sz w:val="21"/>
          <w:szCs w:val="21"/>
        </w:rPr>
        <w:t xml:space="preserve">. </w:t>
      </w:r>
      <w:r>
        <w:rPr>
          <w:sz w:val="21"/>
          <w:szCs w:val="21"/>
        </w:rPr>
        <w:t>Oktober</w:t>
      </w:r>
      <w:r>
        <w:rPr>
          <w:sz w:val="21"/>
          <w:szCs w:val="21"/>
        </w:rPr>
        <w:t xml:space="preserve"> 202</w:t>
      </w: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 von 09:00 - 1</w:t>
      </w:r>
      <w:r>
        <w:rPr>
          <w:sz w:val="21"/>
          <w:szCs w:val="21"/>
        </w:rPr>
        <w:t>7</w:t>
      </w:r>
      <w:r>
        <w:rPr>
          <w:sz w:val="21"/>
          <w:szCs w:val="21"/>
        </w:rPr>
        <w:t>:00 Uhr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Tie</w:t>
      </w:r>
      <w:r>
        <w:rPr>
          <w:sz w:val="21"/>
          <w:szCs w:val="21"/>
        </w:rPr>
        <w:t>r</w:t>
      </w:r>
      <w:r>
        <w:rPr>
          <w:sz w:val="21"/>
          <w:szCs w:val="21"/>
        </w:rPr>
        <w:t>ausgabe:</w:t>
        <w:tab/>
        <w:tab/>
        <w:t xml:space="preserve">Sonntag, </w:t>
        <w:tab/>
        <w:t xml:space="preserve">den </w:t>
      </w:r>
      <w:r>
        <w:rPr>
          <w:sz w:val="21"/>
          <w:szCs w:val="21"/>
        </w:rPr>
        <w:t>2</w:t>
      </w:r>
      <w:r>
        <w:rPr>
          <w:sz w:val="21"/>
          <w:szCs w:val="21"/>
        </w:rPr>
        <w:t>6</w:t>
      </w:r>
      <w:r>
        <w:rPr>
          <w:sz w:val="21"/>
          <w:szCs w:val="21"/>
        </w:rPr>
        <w:t>. Oktober 202</w:t>
      </w: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 ab 1</w:t>
      </w:r>
      <w:r>
        <w:rPr>
          <w:sz w:val="21"/>
          <w:szCs w:val="21"/>
        </w:rPr>
        <w:t>3:</w:t>
      </w:r>
      <w:r>
        <w:rPr>
          <w:sz w:val="21"/>
          <w:szCs w:val="21"/>
        </w:rPr>
        <w:t>0</w:t>
      </w:r>
      <w:r>
        <w:rPr>
          <w:sz w:val="21"/>
          <w:szCs w:val="21"/>
        </w:rPr>
        <w:t xml:space="preserve">0 Uhr  </w:t>
      </w:r>
      <w:r>
        <w:rPr>
          <w:sz w:val="21"/>
          <w:szCs w:val="21"/>
        </w:rPr>
        <w:t xml:space="preserve">nur </w:t>
      </w:r>
      <w:r>
        <w:rPr>
          <w:sz w:val="21"/>
          <w:szCs w:val="21"/>
        </w:rPr>
        <w:t>HSS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Reklam</w:t>
      </w:r>
      <w:r>
        <w:rPr>
          <w:sz w:val="21"/>
          <w:szCs w:val="21"/>
        </w:rPr>
        <w:t>a</w:t>
      </w:r>
      <w:r>
        <w:rPr>
          <w:sz w:val="21"/>
          <w:szCs w:val="21"/>
        </w:rPr>
        <w:t>tionen sind bis zum 30. November 202</w:t>
      </w:r>
      <w:r>
        <w:rPr>
          <w:sz w:val="21"/>
          <w:szCs w:val="21"/>
        </w:rPr>
        <w:t>5</w:t>
      </w:r>
      <w:r>
        <w:rPr>
          <w:sz w:val="21"/>
          <w:szCs w:val="21"/>
        </w:rPr>
        <w:t xml:space="preserve"> bei der Ausstel</w:t>
      </w:r>
      <w:r>
        <w:rPr>
          <w:sz w:val="21"/>
          <w:szCs w:val="21"/>
        </w:rPr>
        <w:t>l</w:t>
      </w:r>
      <w:r>
        <w:rPr>
          <w:sz w:val="21"/>
          <w:szCs w:val="21"/>
        </w:rPr>
        <w:t>ungsleitung geltend zu machen, der ordentliche Rechtsweg ist ausgeschlossen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Bei Druckfehlern im Katalog ist nur der Meldebogen, bzw. der Preisrichterbogen maßgebend.</w:t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567" w:top="964" w:footer="567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altName w:val="sans-serif"/>
    <w:charset w:val="00" w:characterSet="windows-125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21"/>
        <w:szCs w:val="21"/>
      </w:rPr>
    </w:pPr>
    <w:r>
      <w:rPr>
        <w:sz w:val="21"/>
        <w:szCs w:val="21"/>
      </w:rPr>
      <w:t>Mit freundlichen Grüßen</w:t>
    </w:r>
  </w:p>
  <w:p>
    <w:pPr>
      <w:pStyle w:val="Normal"/>
      <w:jc w:val="center"/>
      <w:rPr>
        <w:sz w:val="21"/>
        <w:szCs w:val="21"/>
      </w:rPr>
    </w:pPr>
    <w:r>
      <w:rPr>
        <w:sz w:val="21"/>
        <w:szCs w:val="21"/>
      </w:rPr>
      <w:t>GZV von 1896 Sulingen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autoSpaceDE w:val="false"/>
      <w:jc w:val="center"/>
      <w:rPr>
        <w:rFonts w:ascii="Arial" w:hAnsi="Arial" w:cs="Arial"/>
        <w:bCs/>
        <w:sz w:val="32"/>
        <w:szCs w:val="32"/>
      </w:rPr>
    </w:pPr>
    <w:r>
      <w:rPr>
        <w:rFonts w:cs="Arial" w:ascii="Arial" w:hAnsi="Arial"/>
        <w:bCs/>
        <w:sz w:val="32"/>
        <w:szCs w:val="32"/>
      </w:rPr>
      <w:t>Geflügelzuchtverein von 1896 S u l i n g e n</w:t>
    </w:r>
  </w:p>
  <w:p>
    <w:pPr>
      <w:pStyle w:val="Normal"/>
      <w:widowControl w:val="false"/>
      <w:tabs>
        <w:tab w:val="clear" w:pos="709"/>
        <w:tab w:val="center" w:pos="4820" w:leader="none"/>
        <w:tab w:val="right" w:pos="9641" w:leader="none"/>
      </w:tabs>
      <w:autoSpaceDE w:val="false"/>
      <w:jc w:val="center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bidi="ar-SA" w:eastAsia="zh-CN"/>
    </w:rPr>
  </w:style>
  <w:style w:type="character" w:styleId="Absatz-Standardschriftart">
    <w:name w:val="Absatz-Standardschriftar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Kopf-Fuzeile">
    <w:name w:val="Kopf-/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Rahmeninhalt">
    <w:name w:val="Rahmeninhal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ZV1896.Sulingen@t-online.d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403</TotalTime>
  <Application>LibreOffice/24.8.0.3$Windows_X86_64 LibreOffice_project/0bdf1299c94fe897b119f97f3c613e9dca6be583</Application>
  <AppVersion>15.0000</AppVersion>
  <Pages>1</Pages>
  <Words>407</Words>
  <Characters>2525</Characters>
  <CharactersWithSpaces>2944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2005-08-11T19:49:00Z</dcterms:created>
  <dc:creator> </dc:creator>
  <dc:description/>
  <dc:language>de-DE</dc:language>
  <cp:lastModifiedBy/>
  <cp:lastPrinted>2024-07-04T20:55:54Z</cp:lastPrinted>
  <dcterms:modified xsi:type="dcterms:W3CDTF">2025-01-17T18:15:41Z</dcterms:modified>
  <cp:revision>15</cp:revision>
  <dc:subject/>
  <dc:title>Geflügelzuchtverein von 1896                                                  Sulingen, den 14</dc:title>
</cp:coreProperties>
</file>